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76" w:rsidRPr="00626816" w:rsidRDefault="00D70B76" w:rsidP="00D70B76">
      <w:pPr>
        <w:widowControl/>
        <w:spacing w:before="100" w:beforeAutospacing="1" w:after="100" w:afterAutospacing="1" w:line="500" w:lineRule="exact"/>
        <w:jc w:val="center"/>
        <w:rPr>
          <w:rFonts w:ascii="仿宋_GB2312" w:eastAsia="仿宋_GB2312" w:hint="eastAsia"/>
          <w:b/>
          <w:sz w:val="32"/>
          <w:szCs w:val="32"/>
        </w:rPr>
      </w:pPr>
      <w:r w:rsidRPr="00626816">
        <w:rPr>
          <w:rFonts w:ascii="仿宋_GB2312" w:eastAsia="仿宋_GB2312" w:hint="eastAsia"/>
          <w:b/>
          <w:sz w:val="32"/>
          <w:szCs w:val="32"/>
        </w:rPr>
        <w:t>投标邀请函</w:t>
      </w:r>
    </w:p>
    <w:p w:rsidR="00D70B76" w:rsidRDefault="00D70B76" w:rsidP="00D70B76">
      <w:pPr>
        <w:widowControl/>
        <w:spacing w:before="100" w:beforeAutospacing="1" w:after="100" w:afterAutospacing="1" w:line="500" w:lineRule="exact"/>
        <w:rPr>
          <w:rFonts w:ascii="仿宋_GB2312" w:eastAsia="仿宋_GB2312" w:hint="eastAsia"/>
          <w:sz w:val="32"/>
          <w:szCs w:val="32"/>
        </w:rPr>
      </w:pPr>
      <w:r>
        <w:rPr>
          <w:rFonts w:ascii="仿宋_GB2312" w:eastAsia="仿宋_GB2312" w:hint="eastAsia"/>
          <w:sz w:val="32"/>
          <w:szCs w:val="32"/>
          <w:u w:val="single"/>
        </w:rPr>
        <w:t xml:space="preserve">               </w:t>
      </w:r>
      <w:r>
        <w:rPr>
          <w:rFonts w:ascii="仿宋_GB2312" w:eastAsia="仿宋_GB2312" w:hint="eastAsia"/>
          <w:sz w:val="32"/>
          <w:szCs w:val="32"/>
        </w:rPr>
        <w:t>：(被邀请单位名称)</w:t>
      </w:r>
    </w:p>
    <w:p w:rsidR="00D70B76" w:rsidRDefault="00D70B76" w:rsidP="00D70B76">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我司目前正在对属下全资子公司广州纺织服装研究院有限公司进行股份制改制，股改后的股份公司暂定名为广东广纺检测计量技术股份有限公司(最终以工商局核准为准，下简称“挂牌主体”)，现对挂牌主体新三板推荐挂牌律师事务所进行招标，欢迎贵司前来投标。</w:t>
      </w:r>
    </w:p>
    <w:p w:rsidR="00D70B76" w:rsidRDefault="00D70B76" w:rsidP="00D70B76">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1.项目名称：广州纺织服装研究院有限公司新三板挂牌律师事务所招标项目。</w:t>
      </w:r>
    </w:p>
    <w:p w:rsidR="00D70B76" w:rsidRDefault="00D70B76" w:rsidP="00D70B76">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2.项目内容和安排</w:t>
      </w:r>
    </w:p>
    <w:p w:rsidR="00D70B76" w:rsidRDefault="00D70B76" w:rsidP="00D70B76">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2.1项目内容：对拟挂牌主体展开法律尽职调查工作，对尽职调查发现的问题，与其他中介方共同讨论提出解决方案；协助拟挂牌主体起草有关董事会会议资料、股东会资料，履行挂牌所需的内部表决程序；在拟挂牌主体达到挂牌条件后，为本次挂牌出具正式《法律意见书》；根据全国中小企业股份转让系统公司的反馈意见提供补充法律意见等(详见本招标文件第三部分“服务内容”要求)。</w:t>
      </w:r>
    </w:p>
    <w:p w:rsidR="00D70B76" w:rsidRDefault="00D70B76" w:rsidP="00D70B76">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2.2项目时间安排：暂定于</w:t>
      </w:r>
      <w:smartTag w:uri="urn:schemas-microsoft-com:office:smarttags" w:element="chsdate">
        <w:smartTagPr>
          <w:attr w:name="IsROCDate" w:val="False"/>
          <w:attr w:name="IsLunarDate" w:val="False"/>
          <w:attr w:name="Day" w:val="31"/>
          <w:attr w:name="Month" w:val="12"/>
          <w:attr w:name="Year" w:val="2016"/>
        </w:smartTagPr>
        <w:r>
          <w:rPr>
            <w:rFonts w:ascii="仿宋_GB2312" w:eastAsia="仿宋_GB2312" w:hint="eastAsia"/>
            <w:sz w:val="32"/>
            <w:szCs w:val="32"/>
          </w:rPr>
          <w:t>2016年12月31日</w:t>
        </w:r>
      </w:smartTag>
      <w:r>
        <w:rPr>
          <w:rFonts w:ascii="仿宋_GB2312" w:eastAsia="仿宋_GB2312" w:hint="eastAsia"/>
          <w:sz w:val="32"/>
          <w:szCs w:val="32"/>
        </w:rPr>
        <w:t>前完成挂牌工作，具体日期根据项目进度确定。</w:t>
      </w:r>
    </w:p>
    <w:p w:rsidR="00D70B76" w:rsidRDefault="00D70B76" w:rsidP="00D70B76">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2.3项目实施地点：广州市</w:t>
      </w:r>
    </w:p>
    <w:p w:rsidR="00D70B76" w:rsidRDefault="00D70B76" w:rsidP="00D70B76">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3.投标人资质要求</w:t>
      </w:r>
    </w:p>
    <w:p w:rsidR="00D70B76" w:rsidRDefault="00D70B76" w:rsidP="00D70B76">
      <w:pPr>
        <w:spacing w:line="500" w:lineRule="exact"/>
        <w:ind w:firstLineChars="200" w:firstLine="640"/>
        <w:jc w:val="left"/>
        <w:rPr>
          <w:rFonts w:ascii="仿宋_GB2312" w:eastAsia="仿宋_GB2312" w:hint="eastAsia"/>
          <w:sz w:val="28"/>
          <w:szCs w:val="28"/>
        </w:rPr>
      </w:pPr>
      <w:r>
        <w:rPr>
          <w:rFonts w:ascii="仿宋_GB2312" w:eastAsia="仿宋_GB2312" w:hint="eastAsia"/>
          <w:sz w:val="32"/>
          <w:szCs w:val="32"/>
        </w:rPr>
        <w:t>3.1投标人必须依法设立、连续执业5年以上，具有证券从业资质；</w:t>
      </w:r>
    </w:p>
    <w:p w:rsidR="00D70B76" w:rsidRDefault="00D70B76" w:rsidP="00D70B76">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3.2 具有较强的行业执业经验与能力，</w:t>
      </w:r>
      <w:smartTag w:uri="urn:schemas-microsoft-com:office:smarttags" w:element="chsdate">
        <w:smartTagPr>
          <w:attr w:name="IsROCDate" w:val="False"/>
          <w:attr w:name="IsLunarDate" w:val="False"/>
          <w:attr w:name="Day" w:val="1"/>
          <w:attr w:name="Month" w:val="1"/>
          <w:attr w:name="Year" w:val="2014"/>
        </w:smartTagPr>
        <w:r>
          <w:rPr>
            <w:rFonts w:ascii="仿宋_GB2312" w:eastAsia="仿宋_GB2312" w:hint="eastAsia"/>
            <w:sz w:val="32"/>
            <w:szCs w:val="32"/>
          </w:rPr>
          <w:t>2014年1月1日</w:t>
        </w:r>
      </w:smartTag>
      <w:r>
        <w:rPr>
          <w:rFonts w:ascii="仿宋_GB2312" w:eastAsia="仿宋_GB2312" w:hint="eastAsia"/>
          <w:sz w:val="32"/>
          <w:szCs w:val="32"/>
        </w:rPr>
        <w:t>起参与新三板实际挂牌企业家数1家以上；</w:t>
      </w:r>
    </w:p>
    <w:p w:rsidR="00D70B76" w:rsidRDefault="00D70B76" w:rsidP="00D70B76">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3.3最近三年未因新三板业务受到中国证监会或证券业</w:t>
      </w:r>
      <w:r>
        <w:rPr>
          <w:rFonts w:ascii="仿宋_GB2312" w:eastAsia="仿宋_GB2312" w:hint="eastAsia"/>
          <w:sz w:val="32"/>
          <w:szCs w:val="32"/>
        </w:rPr>
        <w:lastRenderedPageBreak/>
        <w:t>协会、全国中小企业股份转让系统有限公司、证券市场和律协等有关的处罚、惩戒或其他不良记录（提供声明函）。</w:t>
      </w:r>
    </w:p>
    <w:p w:rsidR="00D70B76" w:rsidRDefault="00D70B76" w:rsidP="00D70B76">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3.4驻派项目团队及主办人员应具备申请新三板挂牌的资质及相关经验；</w:t>
      </w:r>
    </w:p>
    <w:p w:rsidR="00D70B76" w:rsidRDefault="00D70B76" w:rsidP="00D70B76">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4.相关事项</w:t>
      </w:r>
    </w:p>
    <w:p w:rsidR="00D70B76" w:rsidRDefault="00D70B76" w:rsidP="00D70B76">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4.1招标资料领取方式：纸质文档请于2016年5月16日在广州市越秀区东风中路438号广德大厦1111房间领取，电子文档请登录www.sources-china.com 中招投标板块自行下载。</w:t>
      </w:r>
    </w:p>
    <w:p w:rsidR="00D70B76" w:rsidRDefault="00D70B76" w:rsidP="00D70B76">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4.2 报名时间：公告之日起至2016年5月20日止（工作日上午09：00至12：30，下午2：00至5：30）</w:t>
      </w:r>
    </w:p>
    <w:p w:rsidR="00D70B76" w:rsidRDefault="00D70B76" w:rsidP="00D70B76">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4.3截标时间：2016年5月26日上午9：30前，逾期递交的投标文件无效。</w:t>
      </w:r>
    </w:p>
    <w:p w:rsidR="00D70B76" w:rsidRDefault="00D70B76" w:rsidP="00D70B76">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4.4投标文件提交地点：广州市越秀区东风中路438号广德大厦十三楼稽核监察部刘建明（座机:020-83348898-1300，手机13802533139）。</w:t>
      </w:r>
    </w:p>
    <w:p w:rsidR="00D70B76" w:rsidRDefault="00D70B76" w:rsidP="00D70B76">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4.5开标时间：2016年5月26日上午9：30（暂定）。</w:t>
      </w:r>
    </w:p>
    <w:p w:rsidR="00D70B76" w:rsidRDefault="00D70B76" w:rsidP="00D70B76">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4.6开标地点：广州纺织工贸企业集团有限公司本部。</w:t>
      </w:r>
    </w:p>
    <w:p w:rsidR="00D70B76" w:rsidRDefault="00D70B76" w:rsidP="00D70B76">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4.7招标人：广州纺织工贸企业集团有限公司。</w:t>
      </w:r>
    </w:p>
    <w:p w:rsidR="00D70B76" w:rsidRDefault="00D70B76" w:rsidP="00D70B76">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4.8联系人：李佳珍   </w:t>
      </w:r>
    </w:p>
    <w:p w:rsidR="00D70B76" w:rsidRDefault="00D70B76" w:rsidP="00D70B76">
      <w:pPr>
        <w:spacing w:line="500" w:lineRule="exact"/>
        <w:ind w:firstLineChars="350" w:firstLine="1120"/>
        <w:rPr>
          <w:rFonts w:ascii="仿宋_GB2312" w:eastAsia="仿宋_GB2312" w:hint="eastAsia"/>
          <w:sz w:val="32"/>
          <w:szCs w:val="32"/>
        </w:rPr>
      </w:pPr>
      <w:r>
        <w:rPr>
          <w:rFonts w:ascii="仿宋_GB2312" w:eastAsia="仿宋_GB2312" w:hint="eastAsia"/>
          <w:sz w:val="32"/>
          <w:szCs w:val="32"/>
        </w:rPr>
        <w:t xml:space="preserve">联系电话：13500002809   020-83348898-1112 </w:t>
      </w:r>
    </w:p>
    <w:p w:rsidR="00D70B76" w:rsidRDefault="00D70B76" w:rsidP="00D70B76">
      <w:pPr>
        <w:spacing w:line="500" w:lineRule="exact"/>
        <w:ind w:firstLineChars="350" w:firstLine="1120"/>
        <w:rPr>
          <w:rFonts w:ascii="仿宋_GB2312" w:eastAsia="仿宋_GB2312" w:hint="eastAsia"/>
          <w:sz w:val="32"/>
          <w:szCs w:val="32"/>
        </w:rPr>
      </w:pPr>
      <w:r>
        <w:rPr>
          <w:rFonts w:ascii="仿宋_GB2312" w:eastAsia="仿宋_GB2312" w:hint="eastAsia"/>
          <w:sz w:val="32"/>
          <w:szCs w:val="32"/>
        </w:rPr>
        <w:t>电子邮箱:lijiazhen_1112@126.com</w:t>
      </w:r>
    </w:p>
    <w:p w:rsidR="00D70B76" w:rsidRDefault="00D70B76" w:rsidP="00D70B76">
      <w:pPr>
        <w:spacing w:line="500" w:lineRule="exact"/>
        <w:ind w:firstLineChars="350" w:firstLine="1120"/>
        <w:rPr>
          <w:rFonts w:ascii="仿宋_GB2312" w:eastAsia="仿宋_GB2312" w:hint="eastAsia"/>
          <w:sz w:val="32"/>
          <w:szCs w:val="32"/>
        </w:rPr>
      </w:pPr>
      <w:r>
        <w:rPr>
          <w:rFonts w:ascii="仿宋_GB2312" w:eastAsia="仿宋_GB2312" w:hint="eastAsia"/>
          <w:sz w:val="32"/>
          <w:szCs w:val="32"/>
        </w:rPr>
        <w:t>联系地址：广州市越秀区东风中路438号</w:t>
      </w:r>
    </w:p>
    <w:p w:rsidR="00171F74" w:rsidRDefault="00D70B76" w:rsidP="00D70B76">
      <w:pPr>
        <w:spacing w:line="500" w:lineRule="exact"/>
        <w:ind w:firstLineChars="200" w:firstLine="640"/>
        <w:jc w:val="center"/>
        <w:rPr>
          <w:rFonts w:ascii="仿宋_GB2312" w:eastAsia="仿宋_GB2312" w:hint="eastAsia"/>
          <w:sz w:val="32"/>
          <w:szCs w:val="32"/>
        </w:rPr>
      </w:pPr>
      <w:r>
        <w:rPr>
          <w:rFonts w:ascii="仿宋_GB2312" w:eastAsia="仿宋_GB2312" w:hint="eastAsia"/>
          <w:sz w:val="32"/>
          <w:szCs w:val="32"/>
        </w:rPr>
        <w:t xml:space="preserve">        </w:t>
      </w:r>
    </w:p>
    <w:p w:rsidR="00D70B76" w:rsidRDefault="00171F74" w:rsidP="00D70B76">
      <w:pPr>
        <w:spacing w:line="500" w:lineRule="exact"/>
        <w:ind w:firstLineChars="200" w:firstLine="640"/>
        <w:jc w:val="center"/>
        <w:rPr>
          <w:rFonts w:ascii="仿宋_GB2312" w:eastAsia="仿宋_GB2312" w:hint="eastAsia"/>
          <w:sz w:val="32"/>
          <w:szCs w:val="32"/>
        </w:rPr>
      </w:pPr>
      <w:r>
        <w:rPr>
          <w:rFonts w:ascii="仿宋_GB2312" w:eastAsia="仿宋_GB2312" w:hint="eastAsia"/>
          <w:sz w:val="32"/>
          <w:szCs w:val="32"/>
        </w:rPr>
        <w:t xml:space="preserve">  </w:t>
      </w:r>
      <w:r w:rsidR="00D70B76">
        <w:rPr>
          <w:rFonts w:ascii="仿宋_GB2312" w:eastAsia="仿宋_GB2312" w:hint="eastAsia"/>
          <w:sz w:val="32"/>
          <w:szCs w:val="32"/>
        </w:rPr>
        <w:t xml:space="preserve"> 广州纺织工贸企业集团有限公司</w:t>
      </w:r>
    </w:p>
    <w:p w:rsidR="00D70B76" w:rsidRDefault="00D70B76" w:rsidP="00D70B76">
      <w:pPr>
        <w:spacing w:line="500" w:lineRule="exact"/>
        <w:ind w:firstLineChars="200" w:firstLine="640"/>
        <w:jc w:val="center"/>
        <w:rPr>
          <w:rFonts w:ascii="仿宋_GB2312" w:eastAsia="仿宋_GB2312" w:hint="eastAsia"/>
          <w:sz w:val="32"/>
          <w:szCs w:val="32"/>
        </w:rPr>
      </w:pPr>
      <w:r>
        <w:rPr>
          <w:rFonts w:ascii="仿宋_GB2312" w:eastAsia="仿宋_GB2312" w:hint="eastAsia"/>
          <w:sz w:val="32"/>
          <w:szCs w:val="32"/>
        </w:rPr>
        <w:t xml:space="preserve">          2016年5月16日</w:t>
      </w:r>
    </w:p>
    <w:p w:rsidR="00EB63AC" w:rsidRDefault="00EB63AC"/>
    <w:sectPr w:rsidR="00EB63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3AC" w:rsidRDefault="00EB63AC" w:rsidP="00D70B76">
      <w:r>
        <w:separator/>
      </w:r>
    </w:p>
  </w:endnote>
  <w:endnote w:type="continuationSeparator" w:id="1">
    <w:p w:rsidR="00EB63AC" w:rsidRDefault="00EB63AC" w:rsidP="00D70B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3AC" w:rsidRDefault="00EB63AC" w:rsidP="00D70B76">
      <w:r>
        <w:separator/>
      </w:r>
    </w:p>
  </w:footnote>
  <w:footnote w:type="continuationSeparator" w:id="1">
    <w:p w:rsidR="00EB63AC" w:rsidRDefault="00EB63AC" w:rsidP="00D70B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B76"/>
    <w:rsid w:val="00171F74"/>
    <w:rsid w:val="00575E47"/>
    <w:rsid w:val="00626816"/>
    <w:rsid w:val="00D70B76"/>
    <w:rsid w:val="00EB63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B7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0B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70B76"/>
    <w:rPr>
      <w:sz w:val="18"/>
      <w:szCs w:val="18"/>
    </w:rPr>
  </w:style>
  <w:style w:type="paragraph" w:styleId="a4">
    <w:name w:val="footer"/>
    <w:basedOn w:val="a"/>
    <w:link w:val="Char0"/>
    <w:uiPriority w:val="99"/>
    <w:semiHidden/>
    <w:unhideWhenUsed/>
    <w:rsid w:val="00D70B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70B76"/>
    <w:rPr>
      <w:sz w:val="18"/>
      <w:szCs w:val="18"/>
    </w:rPr>
  </w:style>
</w:styles>
</file>

<file path=word/webSettings.xml><?xml version="1.0" encoding="utf-8"?>
<w:webSettings xmlns:r="http://schemas.openxmlformats.org/officeDocument/2006/relationships" xmlns:w="http://schemas.openxmlformats.org/wordprocessingml/2006/main">
  <w:divs>
    <w:div w:id="193824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李佳珍</dc:creator>
  <cp:keywords/>
  <dc:description/>
  <cp:lastModifiedBy>李佳珍</cp:lastModifiedBy>
  <cp:revision>5</cp:revision>
  <dcterms:created xsi:type="dcterms:W3CDTF">2016-05-16T06:28:00Z</dcterms:created>
  <dcterms:modified xsi:type="dcterms:W3CDTF">2016-05-16T06:28:00Z</dcterms:modified>
</cp:coreProperties>
</file>